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17/2020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w:t>
      </w:r>
      <w:r w:rsidR="00205293">
        <w:rPr>
          <w:rFonts w:ascii="Arial" w:hAnsi="Arial" w:cs="Arial"/>
          <w:sz w:val="22"/>
          <w:szCs w:val="22"/>
        </w:rPr>
        <w:t>o</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22.04.2020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w:t>
      </w:r>
      <w:r w:rsidR="00205293">
        <w:rPr>
          <w:rFonts w:ascii="Arial" w:hAnsi="Arial" w:cs="Arial"/>
          <w:sz w:val="22"/>
          <w:szCs w:val="22"/>
        </w:rPr>
        <w:t>1</w:t>
      </w:r>
      <w:r>
        <w:rPr>
          <w:rFonts w:ascii="Arial" w:hAnsi="Arial" w:cs="Arial"/>
          <w:sz w:val="22"/>
          <w:szCs w:val="22"/>
        </w:rPr>
        <w:t>:00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205293" w:rsidRDefault="008C2043" w:rsidP="00205293">
      <w:pPr>
        <w:rPr>
          <w:rFonts w:ascii="Arial" w:eastAsia="Arial" w:hAnsi="Arial" w:cs="Arial"/>
        </w:rPr>
      </w:pPr>
      <w:r>
        <w:br/>
      </w:r>
      <w:r>
        <w:rPr>
          <w:rFonts w:ascii="Arial" w:eastAsia="Arial" w:hAnsi="Arial" w:cs="Arial"/>
          <w:b/>
        </w:rPr>
        <w:t>SKLOP 1: Hlodovina ostalih iglavcev- črni bor v skupni izmeri 202,59 m</w:t>
      </w:r>
      <w:r>
        <w:rPr>
          <w:rFonts w:ascii="Arial" w:eastAsia="Arial" w:hAnsi="Arial" w:cs="Arial"/>
          <w:b/>
          <w:vertAlign w:val="superscript"/>
        </w:rPr>
        <w:t>3</w:t>
      </w:r>
      <w:r>
        <w:rPr>
          <w:rFonts w:ascii="Arial" w:eastAsia="Arial" w:hAnsi="Arial" w:cs="Arial"/>
        </w:rPr>
        <w:t xml:space="preserve">, ki se nahaja na lokaciji - Hotična v PE Postojna - začasno skladišče gozdno lesnih sortimentov (GLS); </w:t>
      </w:r>
    </w:p>
    <w:p w:rsidR="00205293" w:rsidRDefault="008C2043" w:rsidP="00205293">
      <w:pPr>
        <w:rPr>
          <w:rFonts w:ascii="Arial" w:eastAsia="Arial" w:hAnsi="Arial" w:cs="Arial"/>
        </w:rPr>
      </w:pPr>
      <w:r>
        <w:br/>
      </w:r>
      <w:r>
        <w:rPr>
          <w:rFonts w:ascii="Arial" w:eastAsia="Arial" w:hAnsi="Arial" w:cs="Arial"/>
          <w:b/>
        </w:rPr>
        <w:t>SKLOP 2: Hlodovina listavcev- bukev v skupni izmeri 130,06 m</w:t>
      </w:r>
      <w:r>
        <w:rPr>
          <w:rFonts w:ascii="Arial" w:eastAsia="Arial" w:hAnsi="Arial" w:cs="Arial"/>
          <w:b/>
          <w:vertAlign w:val="superscript"/>
        </w:rPr>
        <w:t>3</w:t>
      </w:r>
      <w:r>
        <w:rPr>
          <w:rFonts w:ascii="Arial" w:eastAsia="Arial" w:hAnsi="Arial" w:cs="Arial"/>
        </w:rPr>
        <w:t>, ki se nahaja na l</w:t>
      </w:r>
      <w:r>
        <w:rPr>
          <w:rFonts w:ascii="Arial" w:eastAsia="Arial" w:hAnsi="Arial" w:cs="Arial"/>
        </w:rPr>
        <w:t xml:space="preserve">okaciji - Modrejce v PE Postojna - začasno skladišče gozdno lesnih sortimentov (GLS); </w:t>
      </w:r>
    </w:p>
    <w:p w:rsidR="00205293" w:rsidRDefault="008C2043" w:rsidP="00205293">
      <w:pPr>
        <w:rPr>
          <w:rFonts w:ascii="Arial" w:eastAsia="Arial" w:hAnsi="Arial" w:cs="Arial"/>
        </w:rPr>
      </w:pPr>
      <w:r>
        <w:br/>
      </w:r>
      <w:r>
        <w:rPr>
          <w:rFonts w:ascii="Arial" w:eastAsia="Arial" w:hAnsi="Arial" w:cs="Arial"/>
          <w:b/>
        </w:rPr>
        <w:t>SKLOP 3: Oblovina listavcev-les za plošče bukev v skupni izmeri 421,56 m</w:t>
      </w:r>
      <w:r>
        <w:rPr>
          <w:rFonts w:ascii="Arial" w:eastAsia="Arial" w:hAnsi="Arial" w:cs="Arial"/>
          <w:b/>
          <w:vertAlign w:val="superscript"/>
        </w:rPr>
        <w:t>3</w:t>
      </w:r>
      <w:r>
        <w:rPr>
          <w:rFonts w:ascii="Arial" w:eastAsia="Arial" w:hAnsi="Arial" w:cs="Arial"/>
        </w:rPr>
        <w:t>, ki se nahaja na lokaciji - Modrejce v PE Postojna - začasno skladišče gozdno lesnih sortimento</w:t>
      </w:r>
      <w:r>
        <w:rPr>
          <w:rFonts w:ascii="Arial" w:eastAsia="Arial" w:hAnsi="Arial" w:cs="Arial"/>
        </w:rPr>
        <w:t xml:space="preserve">v (GLS); </w:t>
      </w:r>
    </w:p>
    <w:p w:rsidR="00205293" w:rsidRDefault="008C2043" w:rsidP="00205293">
      <w:pPr>
        <w:rPr>
          <w:rFonts w:ascii="Arial" w:eastAsia="Arial" w:hAnsi="Arial" w:cs="Arial"/>
        </w:rPr>
      </w:pPr>
      <w:r>
        <w:br/>
      </w:r>
      <w:r>
        <w:rPr>
          <w:rFonts w:ascii="Arial" w:eastAsia="Arial" w:hAnsi="Arial" w:cs="Arial"/>
          <w:b/>
        </w:rPr>
        <w:t>SKLOP 4: Hlodovina listavcev- bukev v skupni izmeri 152,78 m</w:t>
      </w:r>
      <w:r>
        <w:rPr>
          <w:rFonts w:ascii="Arial" w:eastAsia="Arial" w:hAnsi="Arial" w:cs="Arial"/>
          <w:b/>
          <w:vertAlign w:val="superscript"/>
        </w:rPr>
        <w:t>3</w:t>
      </w:r>
      <w:r>
        <w:rPr>
          <w:rFonts w:ascii="Arial" w:eastAsia="Arial" w:hAnsi="Arial" w:cs="Arial"/>
        </w:rPr>
        <w:t xml:space="preserve">, ki se nahaja na lokaciji - Trnovo v PE Postojna - začasno skladišče gozdno lesnih sortimentov (GLS); </w:t>
      </w:r>
    </w:p>
    <w:p w:rsidR="00205293" w:rsidRDefault="008C2043" w:rsidP="00205293">
      <w:pPr>
        <w:rPr>
          <w:rFonts w:ascii="Arial" w:eastAsia="Arial" w:hAnsi="Arial" w:cs="Arial"/>
        </w:rPr>
      </w:pPr>
      <w:r>
        <w:br/>
      </w:r>
      <w:r>
        <w:rPr>
          <w:rFonts w:ascii="Arial" w:eastAsia="Arial" w:hAnsi="Arial" w:cs="Arial"/>
          <w:b/>
        </w:rPr>
        <w:t>SKLOP 5: Hlodovina listavcev- bukev v skupni izmeri 346,38 m</w:t>
      </w:r>
      <w:r>
        <w:rPr>
          <w:rFonts w:ascii="Arial" w:eastAsia="Arial" w:hAnsi="Arial" w:cs="Arial"/>
          <w:b/>
          <w:vertAlign w:val="superscript"/>
        </w:rPr>
        <w:t>3</w:t>
      </w:r>
      <w:r>
        <w:rPr>
          <w:rFonts w:ascii="Arial" w:eastAsia="Arial" w:hAnsi="Arial" w:cs="Arial"/>
        </w:rPr>
        <w:t>, ki se nahaja na lo</w:t>
      </w:r>
      <w:r>
        <w:rPr>
          <w:rFonts w:ascii="Arial" w:eastAsia="Arial" w:hAnsi="Arial" w:cs="Arial"/>
        </w:rPr>
        <w:t xml:space="preserve">kaciji - Njivice v PE Postojna - začasno skladišče gozdno lesnih sortimentov (GLS); </w:t>
      </w:r>
    </w:p>
    <w:p w:rsidR="00035770" w:rsidRDefault="008C2043" w:rsidP="00205293">
      <w:r>
        <w:br/>
      </w:r>
      <w:r>
        <w:rPr>
          <w:rFonts w:ascii="Arial" w:eastAsia="Arial" w:hAnsi="Arial" w:cs="Arial"/>
          <w:b/>
        </w:rPr>
        <w:t>SKLOP 6: Oblovina listavcev-les za plošče bukev v skupni izmeri 661,07 m</w:t>
      </w:r>
      <w:r>
        <w:rPr>
          <w:rFonts w:ascii="Arial" w:eastAsia="Arial" w:hAnsi="Arial" w:cs="Arial"/>
          <w:b/>
          <w:vertAlign w:val="superscript"/>
        </w:rPr>
        <w:t>3</w:t>
      </w:r>
      <w:r>
        <w:rPr>
          <w:rFonts w:ascii="Arial" w:eastAsia="Arial" w:hAnsi="Arial" w:cs="Arial"/>
        </w:rPr>
        <w:t>, ki se nahaja na lokaciji - Njivice v PE Postojna - začasno skladišče gozdno lesnih sortimentov (</w:t>
      </w:r>
      <w:r>
        <w:rPr>
          <w:rFonts w:ascii="Arial" w:eastAsia="Arial" w:hAnsi="Arial" w:cs="Arial"/>
        </w:rPr>
        <w:t xml:space="preserve">GLS); </w:t>
      </w:r>
    </w:p>
    <w:p w:rsidR="00205293" w:rsidRDefault="00205293" w:rsidP="00C963A4">
      <w:pPr>
        <w:spacing w:after="0" w:line="240" w:lineRule="auto"/>
        <w:rPr>
          <w:rFonts w:ascii="Arial" w:hAnsi="Arial" w:cs="Arial"/>
        </w:rPr>
      </w:pPr>
    </w:p>
    <w:p w:rsidR="00205293" w:rsidRDefault="00205293" w:rsidP="00C963A4">
      <w:pPr>
        <w:spacing w:after="0" w:line="240" w:lineRule="auto"/>
        <w:rPr>
          <w:rFonts w:ascii="Arial" w:hAnsi="Arial" w:cs="Arial"/>
        </w:rPr>
      </w:pPr>
    </w:p>
    <w:p w:rsidR="00296928" w:rsidRDefault="00296928" w:rsidP="00C963A4">
      <w:pPr>
        <w:spacing w:after="0" w:line="240" w:lineRule="auto"/>
        <w:rPr>
          <w:rFonts w:ascii="Arial" w:hAnsi="Arial" w:cs="Arial"/>
        </w:rPr>
      </w:pPr>
      <w:r w:rsidRPr="00486330">
        <w:rPr>
          <w:rFonts w:ascii="Arial" w:hAnsi="Arial" w:cs="Arial"/>
        </w:rPr>
        <w:lastRenderedPageBreak/>
        <w:t>Izklicna cena za blago JD je:</w:t>
      </w:r>
    </w:p>
    <w:p w:rsidR="00205293" w:rsidRPr="00486330" w:rsidRDefault="00205293" w:rsidP="00C963A4">
      <w:pPr>
        <w:spacing w:after="0" w:line="240" w:lineRule="auto"/>
        <w:rPr>
          <w:rFonts w:ascii="Arial" w:hAnsi="Arial" w:cs="Arial"/>
        </w:rPr>
      </w:pPr>
    </w:p>
    <w:p w:rsidR="00035770" w:rsidRDefault="008C2043">
      <w:pPr>
        <w:jc w:val="both"/>
      </w:pPr>
      <w:r>
        <w:rPr>
          <w:rFonts w:ascii="Arial" w:eastAsia="Arial" w:hAnsi="Arial" w:cs="Arial"/>
          <w:b/>
        </w:rPr>
        <w:t>SKLOP 1: 9.636,00 EUR brez DDV</w:t>
      </w:r>
      <w:r>
        <w:rPr>
          <w:rFonts w:ascii="Arial" w:eastAsia="Arial" w:hAnsi="Arial" w:cs="Arial"/>
        </w:rPr>
        <w:t xml:space="preserve"> pri čemer znesek posamičnega višanja izklicne cene znaša 5,00% le te </w:t>
      </w:r>
      <w:r>
        <w:rPr>
          <w:rFonts w:ascii="Arial" w:eastAsia="Arial" w:hAnsi="Arial" w:cs="Arial"/>
          <w:b/>
        </w:rPr>
        <w:t>481,80 EUR brez DDV</w:t>
      </w:r>
    </w:p>
    <w:p w:rsidR="00035770" w:rsidRDefault="008C2043">
      <w:pPr>
        <w:jc w:val="both"/>
      </w:pPr>
      <w:r>
        <w:rPr>
          <w:rFonts w:ascii="Arial" w:eastAsia="Arial" w:hAnsi="Arial" w:cs="Arial"/>
          <w:b/>
        </w:rPr>
        <w:t>SKLOP 2: 9.068,20 EUR brez DDV</w:t>
      </w:r>
      <w:r>
        <w:rPr>
          <w:rFonts w:ascii="Arial" w:eastAsia="Arial" w:hAnsi="Arial" w:cs="Arial"/>
        </w:rPr>
        <w:t xml:space="preserve"> pri čemer znesek posamičnega višanja izklicne cene znaša 5,00% le te</w:t>
      </w:r>
      <w:r>
        <w:rPr>
          <w:rFonts w:ascii="Arial" w:eastAsia="Arial" w:hAnsi="Arial" w:cs="Arial"/>
        </w:rPr>
        <w:t xml:space="preserve"> </w:t>
      </w:r>
      <w:r>
        <w:rPr>
          <w:rFonts w:ascii="Arial" w:eastAsia="Arial" w:hAnsi="Arial" w:cs="Arial"/>
          <w:b/>
        </w:rPr>
        <w:t>453,41 EUR brez DDV</w:t>
      </w:r>
    </w:p>
    <w:p w:rsidR="00035770" w:rsidRDefault="008C2043">
      <w:pPr>
        <w:jc w:val="both"/>
      </w:pPr>
      <w:r>
        <w:rPr>
          <w:rFonts w:ascii="Arial" w:eastAsia="Arial" w:hAnsi="Arial" w:cs="Arial"/>
          <w:b/>
        </w:rPr>
        <w:t>SKLOP 3: 22.013,86 EUR brez DDV</w:t>
      </w:r>
      <w:r>
        <w:rPr>
          <w:rFonts w:ascii="Arial" w:eastAsia="Arial" w:hAnsi="Arial" w:cs="Arial"/>
        </w:rPr>
        <w:t xml:space="preserve"> pri čemer znesek posamičnega višanja izklicne cene znaša 5,00% le te </w:t>
      </w:r>
      <w:r>
        <w:rPr>
          <w:rFonts w:ascii="Arial" w:eastAsia="Arial" w:hAnsi="Arial" w:cs="Arial"/>
          <w:b/>
        </w:rPr>
        <w:t>1.100,69 EUR brez DDV</w:t>
      </w:r>
    </w:p>
    <w:p w:rsidR="00035770" w:rsidRDefault="008C2043">
      <w:pPr>
        <w:jc w:val="both"/>
      </w:pPr>
      <w:r>
        <w:rPr>
          <w:rFonts w:ascii="Arial" w:eastAsia="Arial" w:hAnsi="Arial" w:cs="Arial"/>
          <w:b/>
        </w:rPr>
        <w:t>SKLOP 4: 9.532,31 EUR brez DDV</w:t>
      </w:r>
      <w:r>
        <w:rPr>
          <w:rFonts w:ascii="Arial" w:eastAsia="Arial" w:hAnsi="Arial" w:cs="Arial"/>
        </w:rPr>
        <w:t xml:space="preserve"> pri čemer znesek posamičnega višanja izklicne cene znaša 5,00% le te </w:t>
      </w:r>
      <w:r>
        <w:rPr>
          <w:rFonts w:ascii="Arial" w:eastAsia="Arial" w:hAnsi="Arial" w:cs="Arial"/>
          <w:b/>
        </w:rPr>
        <w:t>476,62 EUR b</w:t>
      </w:r>
      <w:r>
        <w:rPr>
          <w:rFonts w:ascii="Arial" w:eastAsia="Arial" w:hAnsi="Arial" w:cs="Arial"/>
          <w:b/>
        </w:rPr>
        <w:t>rez DDV</w:t>
      </w:r>
    </w:p>
    <w:p w:rsidR="00035770" w:rsidRDefault="008C2043">
      <w:pPr>
        <w:jc w:val="both"/>
      </w:pPr>
      <w:r>
        <w:rPr>
          <w:rFonts w:ascii="Arial" w:eastAsia="Arial" w:hAnsi="Arial" w:cs="Arial"/>
          <w:b/>
        </w:rPr>
        <w:t>SKLOP 5: 24.791,06 EUR brez DDV</w:t>
      </w:r>
      <w:r>
        <w:rPr>
          <w:rFonts w:ascii="Arial" w:eastAsia="Arial" w:hAnsi="Arial" w:cs="Arial"/>
        </w:rPr>
        <w:t xml:space="preserve"> pri čemer znesek posamičnega višanja izklicne cene znaša 5,00% le te </w:t>
      </w:r>
      <w:r>
        <w:rPr>
          <w:rFonts w:ascii="Arial" w:eastAsia="Arial" w:hAnsi="Arial" w:cs="Arial"/>
          <w:b/>
        </w:rPr>
        <w:t>1.239,55 EUR brez DDV</w:t>
      </w:r>
    </w:p>
    <w:p w:rsidR="00035770" w:rsidRDefault="008C2043">
      <w:pPr>
        <w:jc w:val="both"/>
      </w:pPr>
      <w:r>
        <w:rPr>
          <w:rFonts w:ascii="Arial" w:eastAsia="Arial" w:hAnsi="Arial" w:cs="Arial"/>
          <w:b/>
        </w:rPr>
        <w:t>SKLOP 6: 31.443,45 EUR brez DDV</w:t>
      </w:r>
      <w:r>
        <w:rPr>
          <w:rFonts w:ascii="Arial" w:eastAsia="Arial" w:hAnsi="Arial" w:cs="Arial"/>
        </w:rPr>
        <w:t xml:space="preserve"> pri čemer znesek posamičnega višanja izklicne cene znaša 5,00% le te </w:t>
      </w:r>
      <w:r>
        <w:rPr>
          <w:rFonts w:ascii="Arial" w:eastAsia="Arial" w:hAnsi="Arial" w:cs="Arial"/>
          <w:b/>
        </w:rPr>
        <w:t>1.572,17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21.04.2020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17-2020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21.04.2020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E37DA3" w:rsidRPr="00205293" w:rsidRDefault="008C2043" w:rsidP="00205293">
      <w:r>
        <w:br/>
      </w:r>
      <w:r>
        <w:rPr>
          <w:rFonts w:ascii="Arial" w:eastAsia="Arial" w:hAnsi="Arial" w:cs="Arial"/>
          <w:b/>
        </w:rPr>
        <w:t>SKLOP 1: 1.175,59 EUR</w:t>
      </w:r>
      <w:r>
        <w:rPr>
          <w:rFonts w:ascii="Arial" w:eastAsia="Arial" w:hAnsi="Arial" w:cs="Arial"/>
          <w:b/>
        </w:rPr>
        <w:t>;</w:t>
      </w:r>
      <w:r>
        <w:br/>
      </w:r>
      <w:r>
        <w:rPr>
          <w:rFonts w:ascii="Arial" w:eastAsia="Arial" w:hAnsi="Arial" w:cs="Arial"/>
          <w:b/>
        </w:rPr>
        <w:t>SKLOP 2: 1.106,32 EUR</w:t>
      </w:r>
      <w:r>
        <w:rPr>
          <w:rFonts w:ascii="Arial" w:eastAsia="Arial" w:hAnsi="Arial" w:cs="Arial"/>
          <w:b/>
        </w:rPr>
        <w:t>;</w:t>
      </w:r>
      <w:r>
        <w:br/>
      </w:r>
      <w:r>
        <w:rPr>
          <w:rFonts w:ascii="Arial" w:eastAsia="Arial" w:hAnsi="Arial" w:cs="Arial"/>
          <w:b/>
        </w:rPr>
        <w:t>SKLOP 3: 2.685,69 EUR</w:t>
      </w:r>
      <w:r>
        <w:rPr>
          <w:rFonts w:ascii="Arial" w:eastAsia="Arial" w:hAnsi="Arial" w:cs="Arial"/>
          <w:b/>
        </w:rPr>
        <w:t>;</w:t>
      </w:r>
      <w:r>
        <w:br/>
      </w:r>
      <w:r>
        <w:rPr>
          <w:rFonts w:ascii="Arial" w:eastAsia="Arial" w:hAnsi="Arial" w:cs="Arial"/>
          <w:b/>
        </w:rPr>
        <w:t>SKLOP 4: 1.162,94 EUR</w:t>
      </w:r>
      <w:r>
        <w:rPr>
          <w:rFonts w:ascii="Arial" w:eastAsia="Arial" w:hAnsi="Arial" w:cs="Arial"/>
          <w:b/>
        </w:rPr>
        <w:t>;</w:t>
      </w:r>
      <w:r>
        <w:br/>
      </w:r>
      <w:r>
        <w:rPr>
          <w:rFonts w:ascii="Arial" w:eastAsia="Arial" w:hAnsi="Arial" w:cs="Arial"/>
          <w:b/>
        </w:rPr>
        <w:t>SKLOP 5: 3.024,51 EUR</w:t>
      </w:r>
      <w:r>
        <w:rPr>
          <w:rFonts w:ascii="Arial" w:eastAsia="Arial" w:hAnsi="Arial" w:cs="Arial"/>
          <w:b/>
        </w:rPr>
        <w:t>;</w:t>
      </w:r>
      <w:r>
        <w:br/>
      </w:r>
      <w:r>
        <w:rPr>
          <w:rFonts w:ascii="Arial" w:eastAsia="Arial" w:hAnsi="Arial" w:cs="Arial"/>
          <w:b/>
        </w:rPr>
        <w:t>SKLOP 6: 3.836,10 EUR</w:t>
      </w:r>
      <w:r>
        <w:rPr>
          <w:rFonts w:ascii="Arial" w:eastAsia="Arial" w:hAnsi="Arial" w:cs="Arial"/>
          <w:b/>
        </w:rPr>
        <w:t>;</w:t>
      </w:r>
    </w:p>
    <w:p w:rsidR="00E37DA3" w:rsidRPr="00486330" w:rsidRDefault="00E37DA3" w:rsidP="00E37DA3">
      <w:pPr>
        <w:jc w:val="both"/>
        <w:rPr>
          <w:rFonts w:ascii="Arial" w:hAnsi="Arial" w:cs="Arial"/>
        </w:rPr>
      </w:pPr>
      <w:r w:rsidRPr="00486330">
        <w:rPr>
          <w:rFonts w:ascii="Arial" w:hAnsi="Arial" w:cs="Arial"/>
        </w:rPr>
        <w:lastRenderedPageBreak/>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035770" w:rsidRDefault="008C2043">
      <w:pPr>
        <w:jc w:val="both"/>
      </w:pPr>
      <w:r>
        <w:br/>
      </w:r>
      <w:r>
        <w:rPr>
          <w:rFonts w:ascii="Arial" w:eastAsia="Arial" w:hAnsi="Arial" w:cs="Arial"/>
        </w:rPr>
        <w:t>- za SKLOP 1 se kupec obveže blago odpeljati najkasneje v roku 10 dni od celo</w:t>
      </w:r>
      <w:r>
        <w:rPr>
          <w:rFonts w:ascii="Arial" w:eastAsia="Arial" w:hAnsi="Arial" w:cs="Arial"/>
        </w:rPr>
        <w:t xml:space="preserve">tnega plačila </w:t>
      </w:r>
      <w:r>
        <w:rPr>
          <w:rFonts w:ascii="Arial" w:eastAsia="Arial" w:hAnsi="Arial" w:cs="Arial"/>
        </w:rPr>
        <w:lastRenderedPageBreak/>
        <w:t>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w:t>
      </w:r>
      <w:r>
        <w:rPr>
          <w:rFonts w:ascii="Arial" w:eastAsia="Arial" w:hAnsi="Arial" w:cs="Arial"/>
        </w:rPr>
        <w:t>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w:t>
      </w:r>
      <w:r>
        <w:rPr>
          <w:rFonts w:ascii="Arial" w:eastAsia="Arial" w:hAnsi="Arial" w:cs="Arial"/>
        </w:rPr>
        <w:t>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22.04.2020</w:t>
      </w:r>
      <w:r w:rsidRPr="00486330">
        <w:rPr>
          <w:rFonts w:ascii="Arial" w:hAnsi="Arial" w:cs="Arial"/>
          <w:b/>
          <w:sz w:val="22"/>
          <w:szCs w:val="22"/>
        </w:rPr>
        <w:t xml:space="preserve"> do </w:t>
      </w:r>
      <w:r w:rsidR="00205293">
        <w:rPr>
          <w:rFonts w:ascii="Arial" w:hAnsi="Arial" w:cs="Arial"/>
          <w:b/>
          <w:sz w:val="22"/>
          <w:szCs w:val="22"/>
        </w:rPr>
        <w:t>10</w:t>
      </w:r>
      <w:r>
        <w:rPr>
          <w:rFonts w:ascii="Arial" w:hAnsi="Arial" w:cs="Arial"/>
          <w:b/>
          <w:sz w:val="22"/>
          <w:szCs w:val="22"/>
        </w:rPr>
        <w:t>:00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17/2020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205293" w:rsidRPr="00486330" w:rsidRDefault="00205293" w:rsidP="00296928">
      <w:pPr>
        <w:pStyle w:val="Default"/>
        <w:spacing w:after="27"/>
        <w:jc w:val="both"/>
        <w:rPr>
          <w:rFonts w:ascii="Arial" w:hAnsi="Arial" w:cs="Arial"/>
          <w:color w:val="auto"/>
          <w:sz w:val="22"/>
          <w:szCs w:val="22"/>
        </w:rPr>
      </w:pPr>
    </w:p>
    <w:p w:rsidR="00035770" w:rsidRDefault="008C2043">
      <w:pPr>
        <w:jc w:val="both"/>
      </w:pPr>
      <w:r>
        <w:rPr>
          <w:rFonts w:ascii="Arial" w:eastAsia="Arial" w:hAnsi="Arial" w:cs="Arial"/>
          <w:b/>
        </w:rPr>
        <w:t xml:space="preserve">SKLOP 1: </w:t>
      </w:r>
      <w:r>
        <w:rPr>
          <w:rFonts w:ascii="Arial" w:eastAsia="Arial" w:hAnsi="Arial" w:cs="Arial"/>
        </w:rPr>
        <w:t>g. Boris Semenič,</w:t>
      </w:r>
      <w:r>
        <w:rPr>
          <w:rFonts w:ascii="Arial" w:eastAsia="Arial" w:hAnsi="Arial" w:cs="Arial"/>
        </w:rPr>
        <w:t xml:space="preserve"> kontakt:  051-659-781. Ogled je možen dne 2</w:t>
      </w:r>
      <w:r w:rsidR="00205293">
        <w:rPr>
          <w:rFonts w:ascii="Arial" w:eastAsia="Arial" w:hAnsi="Arial" w:cs="Arial"/>
        </w:rPr>
        <w:t>0</w:t>
      </w:r>
      <w:r>
        <w:rPr>
          <w:rFonts w:ascii="Arial" w:eastAsia="Arial" w:hAnsi="Arial" w:cs="Arial"/>
        </w:rPr>
        <w:t>.04.2020 med 08. in 10. uro.</w:t>
      </w:r>
    </w:p>
    <w:p w:rsidR="00035770" w:rsidRDefault="008C2043">
      <w:pPr>
        <w:jc w:val="both"/>
      </w:pPr>
      <w:r>
        <w:rPr>
          <w:rFonts w:ascii="Arial" w:eastAsia="Arial" w:hAnsi="Arial" w:cs="Arial"/>
          <w:b/>
        </w:rPr>
        <w:t xml:space="preserve">SKLOP 2: </w:t>
      </w:r>
      <w:r>
        <w:rPr>
          <w:rFonts w:ascii="Arial" w:eastAsia="Arial" w:hAnsi="Arial" w:cs="Arial"/>
        </w:rPr>
        <w:t>g. Boris Semenič, kontakt:  051-659-781. Ogled je možen dne 20.04.2020 med 08. in 10. uro.</w:t>
      </w:r>
    </w:p>
    <w:p w:rsidR="00035770" w:rsidRDefault="008C2043">
      <w:pPr>
        <w:jc w:val="both"/>
      </w:pPr>
      <w:r>
        <w:rPr>
          <w:rFonts w:ascii="Arial" w:eastAsia="Arial" w:hAnsi="Arial" w:cs="Arial"/>
          <w:b/>
        </w:rPr>
        <w:t xml:space="preserve">SKLOP 3: </w:t>
      </w:r>
      <w:r>
        <w:rPr>
          <w:rFonts w:ascii="Arial" w:eastAsia="Arial" w:hAnsi="Arial" w:cs="Arial"/>
        </w:rPr>
        <w:t>g. Boris Semenič, kontakt:  051-659-781. Ogled je možen dne 20.04.2020 me</w:t>
      </w:r>
      <w:r>
        <w:rPr>
          <w:rFonts w:ascii="Arial" w:eastAsia="Arial" w:hAnsi="Arial" w:cs="Arial"/>
        </w:rPr>
        <w:t>d 08. in 10. uro.</w:t>
      </w:r>
    </w:p>
    <w:p w:rsidR="00035770" w:rsidRDefault="008C2043">
      <w:pPr>
        <w:jc w:val="both"/>
      </w:pPr>
      <w:r>
        <w:rPr>
          <w:rFonts w:ascii="Arial" w:eastAsia="Arial" w:hAnsi="Arial" w:cs="Arial"/>
          <w:b/>
        </w:rPr>
        <w:lastRenderedPageBreak/>
        <w:t xml:space="preserve">SKLOP 4: </w:t>
      </w:r>
      <w:r>
        <w:rPr>
          <w:rFonts w:ascii="Arial" w:eastAsia="Arial" w:hAnsi="Arial" w:cs="Arial"/>
        </w:rPr>
        <w:t>g. Boris Semenič, kontakt:  051-659-781. Ogled je možen dne 20.04.2020 med 08. in 10. uro.</w:t>
      </w:r>
    </w:p>
    <w:p w:rsidR="00035770" w:rsidRDefault="008C2043">
      <w:pPr>
        <w:jc w:val="both"/>
      </w:pPr>
      <w:r>
        <w:rPr>
          <w:rFonts w:ascii="Arial" w:eastAsia="Arial" w:hAnsi="Arial" w:cs="Arial"/>
          <w:b/>
        </w:rPr>
        <w:t xml:space="preserve">SKLOP 5: </w:t>
      </w:r>
      <w:r>
        <w:rPr>
          <w:rFonts w:ascii="Arial" w:eastAsia="Arial" w:hAnsi="Arial" w:cs="Arial"/>
        </w:rPr>
        <w:t>g. Boris Semenič, kontakt:  051-659-781. Ogled je možen dne 20.04.2020 med 08. in 10. uro.</w:t>
      </w:r>
    </w:p>
    <w:p w:rsidR="00035770" w:rsidRDefault="008C2043">
      <w:pPr>
        <w:jc w:val="both"/>
      </w:pPr>
      <w:r>
        <w:rPr>
          <w:rFonts w:ascii="Arial" w:eastAsia="Arial" w:hAnsi="Arial" w:cs="Arial"/>
          <w:b/>
        </w:rPr>
        <w:t xml:space="preserve">SKLOP 6: </w:t>
      </w:r>
      <w:r>
        <w:rPr>
          <w:rFonts w:ascii="Arial" w:eastAsia="Arial" w:hAnsi="Arial" w:cs="Arial"/>
        </w:rPr>
        <w:t>g. Boris Semenič, kontakt:  0</w:t>
      </w:r>
      <w:r>
        <w:rPr>
          <w:rFonts w:ascii="Arial" w:eastAsia="Arial" w:hAnsi="Arial" w:cs="Arial"/>
        </w:rPr>
        <w:t>51-659-781. Ogled je možen dne 20.04.2020 med 08. in 10.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Nataša Svete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17.04.2020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17/2020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8C2043">
              <w:rPr>
                <w:rFonts w:ascii="Arial" w:eastAsia="Times New Roman" w:hAnsi="Arial" w:cs="Arial"/>
                <w:lang w:eastAsia="sl-SI"/>
              </w:rPr>
            </w:r>
            <w:r w:rsidR="008C2043">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8C2043">
              <w:rPr>
                <w:rFonts w:ascii="Arial" w:eastAsia="Times New Roman" w:hAnsi="Arial" w:cs="Arial"/>
                <w:lang w:eastAsia="sl-SI"/>
              </w:rPr>
            </w:r>
            <w:r w:rsidR="008C2043">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17/2020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22.04.2020</w:t>
            </w:r>
            <w:r w:rsidR="00C24D4D" w:rsidRPr="00486330">
              <w:rPr>
                <w:rFonts w:ascii="Arial" w:eastAsia="Times New Roman" w:hAnsi="Arial" w:cs="Arial"/>
                <w:b/>
                <w:bCs/>
                <w:lang w:eastAsia="sl-SI"/>
              </w:rPr>
              <w:t xml:space="preserve"> do </w:t>
            </w:r>
            <w:r w:rsidR="00205293">
              <w:rPr>
                <w:rFonts w:ascii="Arial" w:eastAsia="Times New Roman" w:hAnsi="Arial" w:cs="Arial"/>
                <w:b/>
                <w:bCs/>
                <w:lang w:eastAsia="sl-SI"/>
              </w:rPr>
              <w:t>10</w:t>
            </w:r>
            <w:r>
              <w:rPr>
                <w:rFonts w:ascii="Arial" w:eastAsia="Times New Roman" w:hAnsi="Arial" w:cs="Arial"/>
                <w:b/>
                <w:bCs/>
                <w:lang w:eastAsia="sl-SI"/>
              </w:rPr>
              <w:t>:00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8C2043"/>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35770"/>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5293"/>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2043"/>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B6D83D"/>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E28E8-FE8F-43BF-812D-06925515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1894</Words>
  <Characters>10796</Characters>
  <Application>Microsoft Office Word</Application>
  <DocSecurity>0</DocSecurity>
  <Lines>89</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Ana-Marija Rugole</cp:lastModifiedBy>
  <cp:revision>2</cp:revision>
  <cp:lastPrinted>2018-11-08T13:39:00Z</cp:lastPrinted>
  <dcterms:created xsi:type="dcterms:W3CDTF">2020-04-17T12:13:00Z</dcterms:created>
  <dcterms:modified xsi:type="dcterms:W3CDTF">2020-04-17T12:13:00Z</dcterms:modified>
</cp:coreProperties>
</file>